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E846" w14:textId="3AD1DA0C" w:rsidR="00A55DA5" w:rsidRDefault="00A55DA5" w:rsidP="004655D1"/>
    <w:p w14:paraId="4A29B8EB" w14:textId="7A65B1AD" w:rsidR="00B765E3" w:rsidRPr="00795A47" w:rsidRDefault="00DC6267" w:rsidP="00B765E3">
      <w:pPr>
        <w:pStyle w:val="Footer"/>
        <w:rPr>
          <w:rFonts w:ascii="Verdana" w:hAnsi="Verdana"/>
          <w:sz w:val="22"/>
          <w:lang w:val="ro-RO"/>
        </w:rPr>
      </w:pPr>
      <w:r>
        <w:rPr>
          <w:rFonts w:ascii="Verdana" w:hAnsi="Verdana"/>
          <w:sz w:val="22"/>
          <w:lang w:val="ro-RO"/>
        </w:rPr>
        <w:t xml:space="preserve">Timişoara, </w:t>
      </w:r>
      <w:r w:rsidR="00EB5338">
        <w:rPr>
          <w:rFonts w:ascii="Verdana" w:hAnsi="Verdana"/>
          <w:sz w:val="22"/>
          <w:lang w:val="ro-RO"/>
        </w:rPr>
        <w:t>29 noiembrie</w:t>
      </w:r>
      <w:r w:rsidR="00FC2BAA">
        <w:rPr>
          <w:rFonts w:ascii="Verdana" w:hAnsi="Verdana"/>
          <w:sz w:val="22"/>
          <w:lang w:val="ro-RO"/>
        </w:rPr>
        <w:t xml:space="preserve"> 2019</w:t>
      </w:r>
    </w:p>
    <w:p w14:paraId="6FD83532" w14:textId="77777777" w:rsidR="00B765E3" w:rsidRPr="00B74FCD" w:rsidRDefault="00B765E3" w:rsidP="00B765E3">
      <w:pPr>
        <w:pStyle w:val="Heading1"/>
        <w:rPr>
          <w:rFonts w:cstheme="majorHAnsi"/>
          <w:color w:val="000000" w:themeColor="text1"/>
          <w:sz w:val="36"/>
          <w:szCs w:val="36"/>
          <w:lang w:val="ro-RO"/>
        </w:rPr>
      </w:pPr>
      <w:r w:rsidRPr="00B74FCD">
        <w:rPr>
          <w:rFonts w:cstheme="majorHAnsi"/>
          <w:color w:val="000000" w:themeColor="text1"/>
          <w:sz w:val="36"/>
          <w:szCs w:val="36"/>
          <w:lang w:val="ro-RO"/>
        </w:rPr>
        <w:t>Comunicat de presă</w:t>
      </w:r>
    </w:p>
    <w:p w14:paraId="547DC50F" w14:textId="65D17AA7" w:rsidR="00B765E3" w:rsidRDefault="00B765E3" w:rsidP="00FE221F">
      <w:pPr>
        <w:pStyle w:val="Heading1"/>
        <w:spacing w:before="180"/>
        <w:jc w:val="both"/>
        <w:rPr>
          <w:rFonts w:cstheme="majorHAnsi"/>
          <w:sz w:val="32"/>
          <w:szCs w:val="32"/>
          <w:lang w:val="ro-RO"/>
        </w:rPr>
      </w:pPr>
      <w:r w:rsidRPr="00B74FCD">
        <w:rPr>
          <w:rFonts w:cstheme="majorHAnsi"/>
          <w:noProof/>
          <w:color w:val="7F7F7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C110" wp14:editId="5CE4833D">
                <wp:simplePos x="0" y="0"/>
                <wp:positionH relativeFrom="column">
                  <wp:posOffset>25400</wp:posOffset>
                </wp:positionH>
                <wp:positionV relativeFrom="paragraph">
                  <wp:posOffset>46355</wp:posOffset>
                </wp:positionV>
                <wp:extent cx="6067425" cy="9525"/>
                <wp:effectExtent l="0" t="0" r="952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AC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23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pt;margin-top:3.65pt;width:477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" strokecolor="#aac230" strokeweight="1pt"/>
            </w:pict>
          </mc:Fallback>
        </mc:AlternateContent>
      </w:r>
      <w:r w:rsidR="00EB5338">
        <w:rPr>
          <w:rFonts w:cstheme="majorHAnsi"/>
          <w:sz w:val="32"/>
          <w:szCs w:val="32"/>
          <w:lang w:val="ro-RO"/>
        </w:rPr>
        <w:t>Programul de spălări Sucursala Buziaș</w:t>
      </w:r>
    </w:p>
    <w:p w14:paraId="3FDD0B5C" w14:textId="77777777" w:rsidR="00FC2BAA" w:rsidRPr="00FC2BAA" w:rsidRDefault="00FC2BAA" w:rsidP="00FC2BAA">
      <w:pPr>
        <w:rPr>
          <w:lang w:val="ro-RO"/>
        </w:rPr>
      </w:pPr>
    </w:p>
    <w:p w14:paraId="1149C0A1" w14:textId="4978CAD6" w:rsidR="005A05AF" w:rsidRPr="006B39FC" w:rsidRDefault="008524EF" w:rsidP="005A05AF">
      <w:pPr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Aquatim anunță:</w:t>
      </w:r>
      <w:r w:rsidR="005A05AF" w:rsidRPr="006B39FC">
        <w:rPr>
          <w:rFonts w:ascii="Verdana" w:hAnsi="Verdana"/>
          <w:lang w:val="ro-RO"/>
        </w:rPr>
        <w:t xml:space="preserve"> </w:t>
      </w:r>
    </w:p>
    <w:p w14:paraId="3736ECDB" w14:textId="3E8C6A15" w:rsidR="006B39FC" w:rsidRDefault="006B39FC" w:rsidP="005A05AF">
      <w:pPr>
        <w:jc w:val="both"/>
        <w:rPr>
          <w:rFonts w:ascii="Verdana" w:hAnsi="Verdana"/>
          <w:lang w:val="ro-RO"/>
        </w:rPr>
      </w:pPr>
    </w:p>
    <w:tbl>
      <w:tblPr>
        <w:tblW w:w="13146" w:type="dxa"/>
        <w:tblInd w:w="-180" w:type="dxa"/>
        <w:tblLook w:val="04A0" w:firstRow="1" w:lastRow="0" w:firstColumn="1" w:lastColumn="0" w:noHBand="0" w:noVBand="1"/>
      </w:tblPr>
      <w:tblGrid>
        <w:gridCol w:w="460"/>
        <w:gridCol w:w="1276"/>
        <w:gridCol w:w="2132"/>
        <w:gridCol w:w="2160"/>
        <w:gridCol w:w="2250"/>
        <w:gridCol w:w="8"/>
        <w:gridCol w:w="2242"/>
        <w:gridCol w:w="8"/>
        <w:gridCol w:w="1342"/>
        <w:gridCol w:w="9"/>
        <w:gridCol w:w="1451"/>
      </w:tblGrid>
      <w:tr w:rsidR="006B39FC" w:rsidRPr="00A10041" w14:paraId="477D63C3" w14:textId="77777777" w:rsidTr="00DE500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96D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C7F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34B" w14:textId="558AA44F" w:rsidR="006B39FC" w:rsidRPr="00A10041" w:rsidRDefault="008524EF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PROGRAM SPĂLĂRI   SĂ</w:t>
            </w:r>
            <w:r w:rsidR="006B39FC"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ĂMÂNILE 2-6 DECEMBRIE RESPECTIV </w:t>
            </w:r>
            <w:bookmarkStart w:id="0" w:name="_GoBack"/>
            <w:bookmarkEnd w:id="0"/>
            <w:r w:rsidR="006B39FC"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9- 13 DECEMBRIE - SUCURSALA BUZIAS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12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596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05B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9FC" w:rsidRPr="00A10041" w14:paraId="2C192FFB" w14:textId="77777777" w:rsidTr="00DE500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0C3A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E57C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ACC6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02E4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D24D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95E9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DF7D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FA210" w14:textId="77777777" w:rsidR="006B39FC" w:rsidRPr="00A10041" w:rsidRDefault="006B39FC" w:rsidP="00DE5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9FC" w:rsidRPr="00A10041" w14:paraId="61E408E4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6CD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3F6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04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SACOSU TURCESC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500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HONORICI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AB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CADAR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796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SIPET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C3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E3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45DDBFD6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12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60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F9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F1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CD7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1B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E36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3D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67682122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8B2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A5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81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BOLDUR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7E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JENA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C2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VICTOR VLAD DELAMARINA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97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PETROASA MARE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97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LUGOJEL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EE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51E774BE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FEA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1D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CD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scazuta,Int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95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AB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81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3D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19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141BC350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147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BF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83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JABAR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21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FICATAR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46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RACOVITA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F9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GAVOJDIA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94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VISAG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4D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HERENDESTI</w:t>
            </w:r>
          </w:p>
        </w:tc>
      </w:tr>
      <w:tr w:rsidR="006B39FC" w:rsidRPr="00A10041" w14:paraId="282B9534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CA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65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F6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A7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A6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B6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04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E0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</w:tr>
      <w:tr w:rsidR="006B39FC" w:rsidRPr="00A10041" w14:paraId="43FC23A1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120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C2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BC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HITIAS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87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PADURENI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EE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STIUCA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77D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TORMAC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D0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8E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5EE7C962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A9E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52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64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B6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20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83E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C7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1A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51596F50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D02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1F6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42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OHABA FORGACI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E4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DRAGOMIRESTI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224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ZGRIBESTI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1D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F0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A1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60ECB51E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5A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04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F2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lipsa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apa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4D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41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C60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F6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63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514825CB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1D08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B3A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7E9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OLOSAG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ECF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CHEVERESU MARE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350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B55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B12E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251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30510E2B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44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280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8A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1A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DAF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9E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8E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26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45A1B818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65A8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B64D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5A66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SINERSIG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DE4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VUCOVA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6B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7A0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759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298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5D9315FC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565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6D51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9AF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983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CB74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E79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C25A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C94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0A907333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E0B" w14:textId="77777777" w:rsidR="006B39FC" w:rsidRPr="00A10041" w:rsidRDefault="006B39FC" w:rsidP="00DE500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F29C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decembrie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12D3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DRAGSINA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25C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BACOVA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50AF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1A0B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1B5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E8D8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39FC" w:rsidRPr="00A10041" w14:paraId="788C6C41" w14:textId="77777777" w:rsidTr="00DE500F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1F00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3B0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004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A1A9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9E9E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Presiune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scazuta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10041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10041">
              <w:rPr>
                <w:rFonts w:ascii="Calibri" w:eastAsia="Times New Roman" w:hAnsi="Calibri" w:cs="Calibri"/>
                <w:color w:val="000000"/>
              </w:rPr>
              <w:t>: 08-12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0585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6502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BF37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7160" w14:textId="77777777" w:rsidR="006B39FC" w:rsidRPr="00A10041" w:rsidRDefault="006B39FC" w:rsidP="00DE500F">
            <w:pPr>
              <w:rPr>
                <w:rFonts w:ascii="Calibri" w:eastAsia="Times New Roman" w:hAnsi="Calibri" w:cs="Calibri"/>
                <w:color w:val="000000"/>
              </w:rPr>
            </w:pPr>
            <w:r w:rsidRPr="00A100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A82D381" w14:textId="77777777" w:rsidR="00874728" w:rsidRPr="00874728" w:rsidRDefault="00874728" w:rsidP="005A05AF">
      <w:pPr>
        <w:jc w:val="both"/>
        <w:rPr>
          <w:rFonts w:ascii="Verdana" w:hAnsi="Verdana"/>
          <w:lang w:val="ro-RO"/>
        </w:rPr>
      </w:pPr>
    </w:p>
    <w:p w14:paraId="27E4FAC6" w14:textId="0BA02417" w:rsidR="00DC6267" w:rsidRPr="00874728" w:rsidRDefault="00DC6267" w:rsidP="00FC2BAA">
      <w:pPr>
        <w:jc w:val="both"/>
        <w:rPr>
          <w:rFonts w:ascii="Verdana" w:hAnsi="Verdana" w:cs="Times New Roman"/>
          <w:color w:val="000000" w:themeColor="text1"/>
          <w:lang w:val="ro-RO"/>
        </w:rPr>
      </w:pPr>
      <w:r w:rsidRPr="00874728">
        <w:rPr>
          <w:rFonts w:ascii="Verdana" w:hAnsi="Verdana" w:cs="Times New Roman"/>
          <w:color w:val="000000" w:themeColor="text1"/>
          <w:lang w:val="ro-RO"/>
        </w:rPr>
        <w:t xml:space="preserve">La reluarea alimentării cu apă rece este posibil ca la robinete să curgă apă tulbure. </w:t>
      </w:r>
      <w:r w:rsidR="00874728">
        <w:rPr>
          <w:rFonts w:ascii="Verdana" w:hAnsi="Verdana" w:cs="Times New Roman"/>
          <w:color w:val="000000" w:themeColor="text1"/>
          <w:lang w:val="ro-RO"/>
        </w:rPr>
        <w:t>R</w:t>
      </w:r>
      <w:r w:rsidRPr="00874728">
        <w:rPr>
          <w:rFonts w:ascii="Verdana" w:hAnsi="Verdana" w:cs="Times New Roman"/>
          <w:color w:val="000000" w:themeColor="text1"/>
          <w:lang w:val="ro-RO"/>
        </w:rPr>
        <w:t>ecomandăm clienților să nu se folosească apa în scopuri menajere, până la limpezirea ei completă. Rugăm, de asemenea, consumatorii să ia măsuri de stocare a unor cantități de apă care să le acopere necesarul pe perioada anunțată.</w:t>
      </w:r>
    </w:p>
    <w:p w14:paraId="167556B9" w14:textId="77777777" w:rsidR="00DC6267" w:rsidRPr="00FC2BAA" w:rsidRDefault="00DC6267" w:rsidP="00FC2BAA">
      <w:pPr>
        <w:jc w:val="both"/>
        <w:rPr>
          <w:rFonts w:ascii="Verdana" w:hAnsi="Verdana" w:cs="Times New Roman"/>
          <w:color w:val="000000" w:themeColor="text1"/>
          <w:lang w:val="ro-RO"/>
        </w:rPr>
      </w:pPr>
    </w:p>
    <w:p w14:paraId="2E8CB40D" w14:textId="77777777" w:rsidR="00DC6267" w:rsidRPr="00FC2BAA" w:rsidRDefault="00DC6267" w:rsidP="00FC2BAA">
      <w:pPr>
        <w:jc w:val="both"/>
        <w:rPr>
          <w:rFonts w:ascii="Verdana" w:hAnsi="Verdana" w:cs="Times New Roman"/>
          <w:color w:val="000000" w:themeColor="text1"/>
          <w:lang w:val="ro-RO"/>
        </w:rPr>
      </w:pPr>
    </w:p>
    <w:p w14:paraId="66E41D14" w14:textId="77777777" w:rsidR="00DC6267" w:rsidRPr="00FC2BAA" w:rsidRDefault="00DC6267" w:rsidP="00FC2BAA">
      <w:pPr>
        <w:jc w:val="both"/>
        <w:rPr>
          <w:rFonts w:ascii="Verdana" w:hAnsi="Verdana" w:cs="Times New Roman"/>
          <w:color w:val="000000" w:themeColor="text1"/>
          <w:lang w:val="ro-RO"/>
        </w:rPr>
      </w:pPr>
      <w:r w:rsidRPr="00FC2BAA">
        <w:rPr>
          <w:rFonts w:ascii="Verdana" w:hAnsi="Verdana" w:cs="Times New Roman"/>
          <w:color w:val="000000" w:themeColor="text1"/>
          <w:lang w:val="ro-RO"/>
        </w:rPr>
        <w:t>Dr. ing. Ilie Vlaicu</w:t>
      </w:r>
    </w:p>
    <w:p w14:paraId="3FE4C157" w14:textId="583C779C" w:rsidR="00AB3BD8" w:rsidRPr="00FC2BAA" w:rsidRDefault="00DC6267" w:rsidP="00FC2BAA">
      <w:pPr>
        <w:jc w:val="both"/>
        <w:rPr>
          <w:rFonts w:ascii="Verdana" w:hAnsi="Verdana" w:cs="Times New Roman"/>
          <w:color w:val="000000" w:themeColor="text1"/>
          <w:lang w:val="ro-RO"/>
        </w:rPr>
      </w:pPr>
      <w:r w:rsidRPr="00FC2BAA">
        <w:rPr>
          <w:rFonts w:ascii="Verdana" w:hAnsi="Verdana" w:cs="Times New Roman"/>
          <w:color w:val="000000" w:themeColor="text1"/>
          <w:lang w:val="ro-RO"/>
        </w:rPr>
        <w:t>Director general</w:t>
      </w:r>
    </w:p>
    <w:p w14:paraId="11B0D839" w14:textId="77777777" w:rsidR="00992E77" w:rsidRDefault="00992E77" w:rsidP="00992E77"/>
    <w:p w14:paraId="03EB6346" w14:textId="0A2D02E0" w:rsidR="002900C5" w:rsidRDefault="002900C5" w:rsidP="00D634DB">
      <w:pPr>
        <w:rPr>
          <w:color w:val="000000"/>
          <w:sz w:val="22"/>
          <w:szCs w:val="22"/>
          <w:lang w:val="ro-RO"/>
        </w:rPr>
      </w:pPr>
    </w:p>
    <w:p w14:paraId="7BD4122E" w14:textId="11CA6181" w:rsidR="006B39FC" w:rsidRDefault="006B39FC" w:rsidP="00D634DB">
      <w:pPr>
        <w:rPr>
          <w:color w:val="000000"/>
          <w:sz w:val="22"/>
          <w:szCs w:val="22"/>
          <w:lang w:val="ro-RO"/>
        </w:rPr>
      </w:pPr>
    </w:p>
    <w:p w14:paraId="1C0B4FD5" w14:textId="77777777" w:rsidR="006B39FC" w:rsidRPr="00C53E5F" w:rsidRDefault="006B39FC" w:rsidP="00D634DB">
      <w:pPr>
        <w:rPr>
          <w:color w:val="000000"/>
          <w:sz w:val="22"/>
          <w:szCs w:val="22"/>
          <w:lang w:val="ro-RO"/>
        </w:rPr>
      </w:pPr>
    </w:p>
    <w:p w14:paraId="784C1B3D" w14:textId="77777777" w:rsidR="002900C5" w:rsidRPr="003D1774" w:rsidRDefault="002900C5" w:rsidP="002900C5">
      <w:pPr>
        <w:rPr>
          <w:b/>
          <w:iCs/>
          <w:color w:val="000000"/>
          <w:sz w:val="22"/>
          <w:szCs w:val="22"/>
        </w:rPr>
      </w:pPr>
    </w:p>
    <w:p w14:paraId="68A56BCC" w14:textId="5A7B949E" w:rsidR="002900C5" w:rsidRPr="0008393C" w:rsidRDefault="002900C5" w:rsidP="002900C5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4A9A7" wp14:editId="0EED418A">
                <wp:simplePos x="0" y="0"/>
                <wp:positionH relativeFrom="column">
                  <wp:posOffset>10285</wp:posOffset>
                </wp:positionH>
                <wp:positionV relativeFrom="paragraph">
                  <wp:posOffset>76200</wp:posOffset>
                </wp:positionV>
                <wp:extent cx="60674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FEC4" id="Straight Arrow Connector 5" o:spid="_x0000_s1026" type="#_x0000_t32" style="position:absolute;margin-left:.8pt;margin-top:6pt;width:47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" strokecolor="gray"/>
            </w:pict>
          </mc:Fallback>
        </mc:AlternateContent>
      </w:r>
    </w:p>
    <w:p w14:paraId="5BC51D9F" w14:textId="41C5B0AF" w:rsidR="002900C5" w:rsidRPr="002900C5" w:rsidRDefault="002900C5" w:rsidP="008B766F">
      <w:pPr>
        <w:rPr>
          <w:rFonts w:ascii="Verdana" w:hAnsi="Verdana" w:cs="Times New Roman"/>
          <w:color w:val="000000" w:themeColor="text1"/>
        </w:rPr>
      </w:pP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Pentru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probleme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legate de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serviciile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de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alimentare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cu </w:t>
      </w:r>
      <w:proofErr w:type="spellStart"/>
      <w:proofErr w:type="gram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apă</w:t>
      </w:r>
      <w:proofErr w:type="spellEnd"/>
      <w:proofErr w:type="gram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şi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de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canalizare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,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contactaţi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</w:t>
      </w:r>
      <w:r w:rsidRPr="0008393C">
        <w:rPr>
          <w:rFonts w:asciiTheme="majorHAnsi" w:hAnsiTheme="majorHAnsi" w:cstheme="majorHAnsi"/>
          <w:b/>
          <w:bCs/>
          <w:i/>
          <w:iCs/>
          <w:color w:val="92D050"/>
          <w:sz w:val="22"/>
          <w:szCs w:val="22"/>
        </w:rPr>
        <w:t>DISPECERATUL</w:t>
      </w:r>
      <w:r w:rsidRPr="0008393C">
        <w:rPr>
          <w:rFonts w:asciiTheme="majorHAnsi" w:hAnsiTheme="majorHAnsi" w:cstheme="majorHAnsi"/>
          <w:i/>
          <w:iCs/>
          <w:color w:val="92D050"/>
          <w:sz w:val="22"/>
          <w:szCs w:val="22"/>
        </w:rPr>
        <w:t xml:space="preserve"> </w:t>
      </w:r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Aquatim, la </w:t>
      </w:r>
      <w:proofErr w:type="spellStart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>numerele</w:t>
      </w:r>
      <w:proofErr w:type="spellEnd"/>
      <w:r w:rsidRPr="0008393C">
        <w:rPr>
          <w:rFonts w:asciiTheme="majorHAnsi" w:hAnsiTheme="majorHAnsi" w:cstheme="majorHAnsi"/>
          <w:i/>
          <w:iCs/>
          <w:color w:val="5F497A"/>
          <w:sz w:val="22"/>
          <w:szCs w:val="22"/>
        </w:rPr>
        <w:t xml:space="preserve"> </w:t>
      </w:r>
      <w:r w:rsidR="000D1D56" w:rsidRPr="000D1D56">
        <w:rPr>
          <w:rFonts w:asciiTheme="majorHAnsi" w:hAnsiTheme="majorHAnsi" w:cstheme="majorHAnsi"/>
          <w:b/>
          <w:i/>
          <w:iCs/>
          <w:color w:val="92D050"/>
          <w:sz w:val="22"/>
          <w:szCs w:val="22"/>
        </w:rPr>
        <w:t xml:space="preserve">0356 914, </w:t>
      </w:r>
      <w:r w:rsidRPr="0008393C">
        <w:rPr>
          <w:rFonts w:asciiTheme="majorHAnsi" w:hAnsiTheme="majorHAnsi" w:cstheme="majorHAnsi"/>
          <w:b/>
          <w:bCs/>
          <w:i/>
          <w:iCs/>
          <w:color w:val="92D050"/>
          <w:sz w:val="22"/>
          <w:szCs w:val="22"/>
        </w:rPr>
        <w:t xml:space="preserve">0256-201.362, 0756-119.528 </w:t>
      </w:r>
      <w:r w:rsidRPr="0008393C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NON-STOP</w:t>
      </w:r>
    </w:p>
    <w:sectPr w:rsidR="002900C5" w:rsidRPr="002900C5" w:rsidSect="006B39F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4A51" w14:textId="77777777" w:rsidR="00E06511" w:rsidRDefault="00E06511" w:rsidP="00CA564C">
      <w:r>
        <w:separator/>
      </w:r>
    </w:p>
  </w:endnote>
  <w:endnote w:type="continuationSeparator" w:id="0">
    <w:p w14:paraId="37AC6C3C" w14:textId="77777777" w:rsidR="00E06511" w:rsidRDefault="00E06511" w:rsidP="00CA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C139" w14:textId="77777777" w:rsidR="00CA564C" w:rsidRDefault="00E06511">
    <w:pPr>
      <w:pStyle w:val="Footer"/>
    </w:pPr>
    <w:sdt>
      <w:sdtPr>
        <w:id w:val="969400743"/>
        <w:temporary/>
        <w:showingPlcHdr/>
      </w:sdtPr>
      <w:sdtEndPr/>
      <w:sdtContent>
        <w:r w:rsidR="00CA564C">
          <w:t>[Type text]</w:t>
        </w:r>
      </w:sdtContent>
    </w:sdt>
    <w:r w:rsidR="00CA56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564C">
          <w:t>[Type text]</w:t>
        </w:r>
      </w:sdtContent>
    </w:sdt>
    <w:r w:rsidR="00CA56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56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158B" w14:textId="77777777" w:rsidR="00CA564C" w:rsidRDefault="00D166D2">
    <w:pPr>
      <w:pStyle w:val="Footer"/>
    </w:pPr>
    <w:r>
      <w:rPr>
        <w:noProof/>
      </w:rPr>
      <w:drawing>
        <wp:inline distT="0" distB="0" distL="0" distR="0" wp14:anchorId="687D9638" wp14:editId="2926D563">
          <wp:extent cx="5935980" cy="426720"/>
          <wp:effectExtent l="0" t="0" r="762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ou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E38D5" w14:textId="77777777" w:rsidR="00E06511" w:rsidRDefault="00E06511" w:rsidP="00CA564C">
      <w:r>
        <w:separator/>
      </w:r>
    </w:p>
  </w:footnote>
  <w:footnote w:type="continuationSeparator" w:id="0">
    <w:p w14:paraId="5F15289A" w14:textId="77777777" w:rsidR="00E06511" w:rsidRDefault="00E06511" w:rsidP="00CA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FD11" w14:textId="77777777" w:rsidR="00CA564C" w:rsidRDefault="00E06511">
    <w:pPr>
      <w:pStyle w:val="Header"/>
    </w:pPr>
    <w:sdt>
      <w:sdtPr>
        <w:id w:val="171999623"/>
        <w:placeholder>
          <w:docPart w:val="BD268B2386097F4B9AC77061D241D3C6"/>
        </w:placeholder>
        <w:temporary/>
        <w:showingPlcHdr/>
      </w:sdtPr>
      <w:sdtEndPr/>
      <w:sdtContent>
        <w:r w:rsidR="00CA564C">
          <w:t>[Type text]</w:t>
        </w:r>
      </w:sdtContent>
    </w:sdt>
    <w:r w:rsidR="00CA564C">
      <w:ptab w:relativeTo="margin" w:alignment="center" w:leader="none"/>
    </w:r>
    <w:sdt>
      <w:sdtPr>
        <w:id w:val="171999624"/>
        <w:placeholder>
          <w:docPart w:val="22553AF676DE424B86575EF72CF85858"/>
        </w:placeholder>
        <w:temporary/>
        <w:showingPlcHdr/>
      </w:sdtPr>
      <w:sdtEndPr/>
      <w:sdtContent>
        <w:r w:rsidR="00CA564C">
          <w:t>[Type text]</w:t>
        </w:r>
      </w:sdtContent>
    </w:sdt>
    <w:r w:rsidR="00CA564C">
      <w:ptab w:relativeTo="margin" w:alignment="right" w:leader="none"/>
    </w:r>
    <w:sdt>
      <w:sdtPr>
        <w:id w:val="171999625"/>
        <w:placeholder>
          <w:docPart w:val="5BC996F395905D46865C8448ECB36824"/>
        </w:placeholder>
        <w:temporary/>
        <w:showingPlcHdr/>
      </w:sdtPr>
      <w:sdtEndPr/>
      <w:sdtContent>
        <w:r w:rsidR="00CA564C">
          <w:t>[Type text]</w:t>
        </w:r>
      </w:sdtContent>
    </w:sdt>
  </w:p>
  <w:p w14:paraId="0B543A90" w14:textId="77777777" w:rsidR="00CA564C" w:rsidRDefault="00CA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9EDC" w14:textId="77777777" w:rsidR="00CA564C" w:rsidRDefault="00CA564C">
    <w:pPr>
      <w:pStyle w:val="Header"/>
    </w:pPr>
    <w:r>
      <w:rPr>
        <w:noProof/>
      </w:rPr>
      <w:drawing>
        <wp:inline distT="0" distB="0" distL="0" distR="0" wp14:anchorId="17468C0C" wp14:editId="600F9CD6">
          <wp:extent cx="5940000" cy="63969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639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D46"/>
    <w:multiLevelType w:val="hybridMultilevel"/>
    <w:tmpl w:val="204AFD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524"/>
    <w:multiLevelType w:val="hybridMultilevel"/>
    <w:tmpl w:val="C714EA9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443E4758"/>
    <w:multiLevelType w:val="hybridMultilevel"/>
    <w:tmpl w:val="86F27AEC"/>
    <w:lvl w:ilvl="0" w:tplc="BC8017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3AC"/>
    <w:multiLevelType w:val="hybridMultilevel"/>
    <w:tmpl w:val="56E29050"/>
    <w:lvl w:ilvl="0" w:tplc="BC8017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F91"/>
    <w:multiLevelType w:val="hybridMultilevel"/>
    <w:tmpl w:val="9F2267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5C0"/>
    <w:multiLevelType w:val="hybridMultilevel"/>
    <w:tmpl w:val="0BD8B4AE"/>
    <w:lvl w:ilvl="0" w:tplc="AACCDF4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72783"/>
    <w:multiLevelType w:val="hybridMultilevel"/>
    <w:tmpl w:val="FA08ABA2"/>
    <w:lvl w:ilvl="0" w:tplc="BC8017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C"/>
    <w:rsid w:val="000111F9"/>
    <w:rsid w:val="000162AB"/>
    <w:rsid w:val="00042D37"/>
    <w:rsid w:val="00042E21"/>
    <w:rsid w:val="00043D41"/>
    <w:rsid w:val="00055224"/>
    <w:rsid w:val="0005658B"/>
    <w:rsid w:val="0006538C"/>
    <w:rsid w:val="00073614"/>
    <w:rsid w:val="000D1D56"/>
    <w:rsid w:val="0012011C"/>
    <w:rsid w:val="00120DC8"/>
    <w:rsid w:val="001739E6"/>
    <w:rsid w:val="00185776"/>
    <w:rsid w:val="001B4A17"/>
    <w:rsid w:val="001B6F03"/>
    <w:rsid w:val="001D1C1A"/>
    <w:rsid w:val="001D41CB"/>
    <w:rsid w:val="001E47B5"/>
    <w:rsid w:val="001F7142"/>
    <w:rsid w:val="00215B76"/>
    <w:rsid w:val="00234ED0"/>
    <w:rsid w:val="00244140"/>
    <w:rsid w:val="00253F81"/>
    <w:rsid w:val="0025565D"/>
    <w:rsid w:val="00272DAA"/>
    <w:rsid w:val="002900C5"/>
    <w:rsid w:val="002D242A"/>
    <w:rsid w:val="00300FC8"/>
    <w:rsid w:val="00302957"/>
    <w:rsid w:val="00306223"/>
    <w:rsid w:val="00320426"/>
    <w:rsid w:val="00323478"/>
    <w:rsid w:val="00337715"/>
    <w:rsid w:val="00342E0A"/>
    <w:rsid w:val="0038417B"/>
    <w:rsid w:val="003A688E"/>
    <w:rsid w:val="003A6D3B"/>
    <w:rsid w:val="003C2865"/>
    <w:rsid w:val="003E0292"/>
    <w:rsid w:val="004176A3"/>
    <w:rsid w:val="004420AE"/>
    <w:rsid w:val="00450F95"/>
    <w:rsid w:val="00452356"/>
    <w:rsid w:val="00455E73"/>
    <w:rsid w:val="00457C35"/>
    <w:rsid w:val="004655D1"/>
    <w:rsid w:val="004F0BC3"/>
    <w:rsid w:val="004F2E1C"/>
    <w:rsid w:val="004F441A"/>
    <w:rsid w:val="005363D9"/>
    <w:rsid w:val="00547ABE"/>
    <w:rsid w:val="0056465A"/>
    <w:rsid w:val="005702EC"/>
    <w:rsid w:val="005A05AF"/>
    <w:rsid w:val="005B2A9E"/>
    <w:rsid w:val="005F099C"/>
    <w:rsid w:val="005F4A80"/>
    <w:rsid w:val="00614CD3"/>
    <w:rsid w:val="0062105F"/>
    <w:rsid w:val="00661578"/>
    <w:rsid w:val="00665EEF"/>
    <w:rsid w:val="006B39FC"/>
    <w:rsid w:val="006C3122"/>
    <w:rsid w:val="006E71D3"/>
    <w:rsid w:val="006F6F06"/>
    <w:rsid w:val="00731C3F"/>
    <w:rsid w:val="00736338"/>
    <w:rsid w:val="007403E5"/>
    <w:rsid w:val="00740F21"/>
    <w:rsid w:val="00741B4A"/>
    <w:rsid w:val="007671E3"/>
    <w:rsid w:val="00783B1F"/>
    <w:rsid w:val="007B0C3E"/>
    <w:rsid w:val="007B7B16"/>
    <w:rsid w:val="007C68E2"/>
    <w:rsid w:val="007D2311"/>
    <w:rsid w:val="00817591"/>
    <w:rsid w:val="00820E5A"/>
    <w:rsid w:val="00840E36"/>
    <w:rsid w:val="00842E46"/>
    <w:rsid w:val="008524EF"/>
    <w:rsid w:val="00853FBA"/>
    <w:rsid w:val="00866635"/>
    <w:rsid w:val="0087297D"/>
    <w:rsid w:val="00874728"/>
    <w:rsid w:val="008825FD"/>
    <w:rsid w:val="00882841"/>
    <w:rsid w:val="008919AE"/>
    <w:rsid w:val="008A0193"/>
    <w:rsid w:val="008A1B08"/>
    <w:rsid w:val="008B766F"/>
    <w:rsid w:val="008E2E9F"/>
    <w:rsid w:val="008E54E1"/>
    <w:rsid w:val="008F2DB7"/>
    <w:rsid w:val="009164EF"/>
    <w:rsid w:val="0091691F"/>
    <w:rsid w:val="00920B51"/>
    <w:rsid w:val="00936C84"/>
    <w:rsid w:val="00966BD9"/>
    <w:rsid w:val="00992E77"/>
    <w:rsid w:val="00993BBC"/>
    <w:rsid w:val="00996522"/>
    <w:rsid w:val="009D0B6E"/>
    <w:rsid w:val="009E3F1C"/>
    <w:rsid w:val="009E59F5"/>
    <w:rsid w:val="009E70CA"/>
    <w:rsid w:val="009F1C2D"/>
    <w:rsid w:val="009F233A"/>
    <w:rsid w:val="00A01DAD"/>
    <w:rsid w:val="00A35E57"/>
    <w:rsid w:val="00A362A1"/>
    <w:rsid w:val="00A3752F"/>
    <w:rsid w:val="00A55DA5"/>
    <w:rsid w:val="00A73E86"/>
    <w:rsid w:val="00AB3BD8"/>
    <w:rsid w:val="00AF412D"/>
    <w:rsid w:val="00B765E3"/>
    <w:rsid w:val="00B902E7"/>
    <w:rsid w:val="00B93501"/>
    <w:rsid w:val="00BC3BCE"/>
    <w:rsid w:val="00BD4973"/>
    <w:rsid w:val="00BE2834"/>
    <w:rsid w:val="00BE4095"/>
    <w:rsid w:val="00BF00CD"/>
    <w:rsid w:val="00C077CF"/>
    <w:rsid w:val="00C26FF8"/>
    <w:rsid w:val="00C53E5F"/>
    <w:rsid w:val="00C610CB"/>
    <w:rsid w:val="00C874E8"/>
    <w:rsid w:val="00CA494A"/>
    <w:rsid w:val="00CA564C"/>
    <w:rsid w:val="00CD150F"/>
    <w:rsid w:val="00CD4FC9"/>
    <w:rsid w:val="00CD5C1E"/>
    <w:rsid w:val="00CE689C"/>
    <w:rsid w:val="00D166D2"/>
    <w:rsid w:val="00D31D5D"/>
    <w:rsid w:val="00D332A4"/>
    <w:rsid w:val="00D45500"/>
    <w:rsid w:val="00D634DB"/>
    <w:rsid w:val="00D80E86"/>
    <w:rsid w:val="00DC6267"/>
    <w:rsid w:val="00DD7AF5"/>
    <w:rsid w:val="00DE4FA6"/>
    <w:rsid w:val="00DE708C"/>
    <w:rsid w:val="00DE7CD2"/>
    <w:rsid w:val="00DF256B"/>
    <w:rsid w:val="00E06511"/>
    <w:rsid w:val="00E1797C"/>
    <w:rsid w:val="00E309F0"/>
    <w:rsid w:val="00E3298E"/>
    <w:rsid w:val="00E44A87"/>
    <w:rsid w:val="00E57CDB"/>
    <w:rsid w:val="00E652F0"/>
    <w:rsid w:val="00E857F2"/>
    <w:rsid w:val="00EA5C78"/>
    <w:rsid w:val="00EA6376"/>
    <w:rsid w:val="00EB402B"/>
    <w:rsid w:val="00EB5338"/>
    <w:rsid w:val="00ED483F"/>
    <w:rsid w:val="00EE2577"/>
    <w:rsid w:val="00EE54F5"/>
    <w:rsid w:val="00F211F4"/>
    <w:rsid w:val="00F33BCC"/>
    <w:rsid w:val="00F54B4B"/>
    <w:rsid w:val="00F62EC6"/>
    <w:rsid w:val="00F77242"/>
    <w:rsid w:val="00FB6E02"/>
    <w:rsid w:val="00FC2BAA"/>
    <w:rsid w:val="00FE221F"/>
    <w:rsid w:val="00FF32FD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0C8DA"/>
  <w14:defaultImageDpi w14:val="300"/>
  <w15:docId w15:val="{9CF79CB7-612C-402D-BA1E-DF47E9E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4C"/>
  </w:style>
  <w:style w:type="paragraph" w:styleId="Footer">
    <w:name w:val="footer"/>
    <w:basedOn w:val="Normal"/>
    <w:link w:val="FooterChar"/>
    <w:unhideWhenUsed/>
    <w:rsid w:val="00CA5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564C"/>
  </w:style>
  <w:style w:type="paragraph" w:styleId="BalloonText">
    <w:name w:val="Balloon Text"/>
    <w:basedOn w:val="Normal"/>
    <w:link w:val="BalloonTextChar"/>
    <w:uiPriority w:val="99"/>
    <w:semiHidden/>
    <w:unhideWhenUsed/>
    <w:rsid w:val="00CA5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4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nhideWhenUsed/>
    <w:rsid w:val="00853FBA"/>
    <w:rPr>
      <w:color w:val="0000FF"/>
      <w:u w:val="single"/>
    </w:rPr>
  </w:style>
  <w:style w:type="table" w:styleId="TableGrid">
    <w:name w:val="Table Grid"/>
    <w:basedOn w:val="TableNormal"/>
    <w:uiPriority w:val="59"/>
    <w:rsid w:val="00F5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1F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7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3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572">
              <w:marLeft w:val="0"/>
              <w:marRight w:val="0"/>
              <w:marTop w:val="0"/>
              <w:marBottom w:val="300"/>
              <w:divBdr>
                <w:top w:val="single" w:sz="6" w:space="0" w:color="DDEAF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38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268B2386097F4B9AC77061D241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848C-4165-D343-BAF6-8D31A9E3B3BE}"/>
      </w:docPartPr>
      <w:docPartBody>
        <w:p w:rsidR="000A2A32" w:rsidRDefault="00970E1B" w:rsidP="00970E1B">
          <w:pPr>
            <w:pStyle w:val="BD268B2386097F4B9AC77061D241D3C6"/>
          </w:pPr>
          <w:r>
            <w:t>[Type text]</w:t>
          </w:r>
        </w:p>
      </w:docPartBody>
    </w:docPart>
    <w:docPart>
      <w:docPartPr>
        <w:name w:val="22553AF676DE424B86575EF72CF8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440C-AD1E-C74A-B2F0-11F7834B8E4E}"/>
      </w:docPartPr>
      <w:docPartBody>
        <w:p w:rsidR="000A2A32" w:rsidRDefault="00970E1B" w:rsidP="00970E1B">
          <w:pPr>
            <w:pStyle w:val="22553AF676DE424B86575EF72CF85858"/>
          </w:pPr>
          <w:r>
            <w:t>[Type text]</w:t>
          </w:r>
        </w:p>
      </w:docPartBody>
    </w:docPart>
    <w:docPart>
      <w:docPartPr>
        <w:name w:val="5BC996F395905D46865C8448ECB3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B2F3-B2AE-CB43-BAD2-72C611CFDE99}"/>
      </w:docPartPr>
      <w:docPartBody>
        <w:p w:rsidR="000A2A32" w:rsidRDefault="00970E1B" w:rsidP="00970E1B">
          <w:pPr>
            <w:pStyle w:val="5BC996F395905D46865C8448ECB368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B"/>
    <w:rsid w:val="0001018F"/>
    <w:rsid w:val="0004483C"/>
    <w:rsid w:val="000A2A32"/>
    <w:rsid w:val="000E0363"/>
    <w:rsid w:val="00105A83"/>
    <w:rsid w:val="00130732"/>
    <w:rsid w:val="001A7A9E"/>
    <w:rsid w:val="001D3B69"/>
    <w:rsid w:val="00215BCB"/>
    <w:rsid w:val="0023237A"/>
    <w:rsid w:val="002D049C"/>
    <w:rsid w:val="002F05C0"/>
    <w:rsid w:val="00330B09"/>
    <w:rsid w:val="003404E2"/>
    <w:rsid w:val="003A79F9"/>
    <w:rsid w:val="00417B19"/>
    <w:rsid w:val="0042161A"/>
    <w:rsid w:val="004B0A08"/>
    <w:rsid w:val="004E12A3"/>
    <w:rsid w:val="00566E3D"/>
    <w:rsid w:val="00752E8A"/>
    <w:rsid w:val="00773F18"/>
    <w:rsid w:val="007A2431"/>
    <w:rsid w:val="007A7AC7"/>
    <w:rsid w:val="007E5551"/>
    <w:rsid w:val="00804A9A"/>
    <w:rsid w:val="00827D16"/>
    <w:rsid w:val="00891520"/>
    <w:rsid w:val="00955A9E"/>
    <w:rsid w:val="00970E1B"/>
    <w:rsid w:val="009B5BB2"/>
    <w:rsid w:val="00A21A7A"/>
    <w:rsid w:val="00A33FBE"/>
    <w:rsid w:val="00A91A25"/>
    <w:rsid w:val="00AB54A3"/>
    <w:rsid w:val="00AB663E"/>
    <w:rsid w:val="00B21344"/>
    <w:rsid w:val="00B33FB1"/>
    <w:rsid w:val="00BC35BC"/>
    <w:rsid w:val="00C044BE"/>
    <w:rsid w:val="00C411D2"/>
    <w:rsid w:val="00C46550"/>
    <w:rsid w:val="00CF34FA"/>
    <w:rsid w:val="00D06EA3"/>
    <w:rsid w:val="00D15544"/>
    <w:rsid w:val="00DC12EB"/>
    <w:rsid w:val="00DD6F1B"/>
    <w:rsid w:val="00DE09E7"/>
    <w:rsid w:val="00DF15BB"/>
    <w:rsid w:val="00DF56D4"/>
    <w:rsid w:val="00DF6778"/>
    <w:rsid w:val="00E44210"/>
    <w:rsid w:val="00E874DA"/>
    <w:rsid w:val="00E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68B2386097F4B9AC77061D241D3C6">
    <w:name w:val="BD268B2386097F4B9AC77061D241D3C6"/>
    <w:rsid w:val="00970E1B"/>
  </w:style>
  <w:style w:type="paragraph" w:customStyle="1" w:styleId="22553AF676DE424B86575EF72CF85858">
    <w:name w:val="22553AF676DE424B86575EF72CF85858"/>
    <w:rsid w:val="00970E1B"/>
  </w:style>
  <w:style w:type="paragraph" w:customStyle="1" w:styleId="5BC996F395905D46865C8448ECB36824">
    <w:name w:val="5BC996F395905D46865C8448ECB36824"/>
    <w:rsid w:val="00970E1B"/>
  </w:style>
  <w:style w:type="paragraph" w:customStyle="1" w:styleId="181E70EF3239B04E899AD753C1ACE171">
    <w:name w:val="181E70EF3239B04E899AD753C1ACE171"/>
    <w:rsid w:val="00970E1B"/>
  </w:style>
  <w:style w:type="paragraph" w:customStyle="1" w:styleId="A2E44DC5819CF147B79BAA5103894A34">
    <w:name w:val="A2E44DC5819CF147B79BAA5103894A34"/>
    <w:rsid w:val="00970E1B"/>
  </w:style>
  <w:style w:type="paragraph" w:customStyle="1" w:styleId="EC03A128A976AA4CACA1AFEE1F710DCB">
    <w:name w:val="EC03A128A976AA4CACA1AFEE1F710DCB"/>
    <w:rsid w:val="00970E1B"/>
  </w:style>
  <w:style w:type="paragraph" w:customStyle="1" w:styleId="632C3B23F1478749860605AFE1EDC6CE">
    <w:name w:val="632C3B23F1478749860605AFE1EDC6CE"/>
    <w:rsid w:val="00970E1B"/>
  </w:style>
  <w:style w:type="paragraph" w:customStyle="1" w:styleId="E0690D60FE62FA49A4BA670E60C3AB4F">
    <w:name w:val="E0690D60FE62FA49A4BA670E60C3AB4F"/>
    <w:rsid w:val="00970E1B"/>
  </w:style>
  <w:style w:type="paragraph" w:customStyle="1" w:styleId="FC08AF7EF05E0B4EA45D5DB334594F2B">
    <w:name w:val="FC08AF7EF05E0B4EA45D5DB334594F2B"/>
    <w:rsid w:val="00970E1B"/>
  </w:style>
  <w:style w:type="paragraph" w:customStyle="1" w:styleId="F929E3A5C9BEC2489429472D9577607A">
    <w:name w:val="F929E3A5C9BEC2489429472D9577607A"/>
    <w:rsid w:val="00970E1B"/>
  </w:style>
  <w:style w:type="paragraph" w:customStyle="1" w:styleId="ACEF4364B93FE14E96AA177E3E4916CE">
    <w:name w:val="ACEF4364B93FE14E96AA177E3E4916CE"/>
    <w:rsid w:val="00970E1B"/>
  </w:style>
  <w:style w:type="paragraph" w:customStyle="1" w:styleId="90707970B26B6E44AA6715496A00C3E5">
    <w:name w:val="90707970B26B6E44AA6715496A00C3E5"/>
    <w:rsid w:val="00970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08F7B-157B-426C-9D9E-E188F906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Crenguta Radosav</cp:lastModifiedBy>
  <cp:revision>4</cp:revision>
  <cp:lastPrinted>2018-09-21T05:35:00Z</cp:lastPrinted>
  <dcterms:created xsi:type="dcterms:W3CDTF">2019-11-29T12:12:00Z</dcterms:created>
  <dcterms:modified xsi:type="dcterms:W3CDTF">2019-11-29T12:14:00Z</dcterms:modified>
</cp:coreProperties>
</file>