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7A" w:rsidRPr="0002655F" w:rsidRDefault="00EB187A" w:rsidP="0002655F">
      <w:pPr>
        <w:jc w:val="center"/>
        <w:rPr>
          <w:b/>
          <w:sz w:val="28"/>
          <w:szCs w:val="28"/>
        </w:rPr>
      </w:pPr>
      <w:r w:rsidRPr="0002655F">
        <w:rPr>
          <w:b/>
          <w:sz w:val="28"/>
          <w:szCs w:val="28"/>
        </w:rPr>
        <w:t>PROTOCOL</w:t>
      </w:r>
    </w:p>
    <w:p w:rsidR="00EB187A" w:rsidRPr="0002655F" w:rsidRDefault="00EB187A" w:rsidP="0002655F">
      <w:pPr>
        <w:jc w:val="center"/>
        <w:rPr>
          <w:b/>
        </w:rPr>
      </w:pPr>
      <w:r w:rsidRPr="0002655F">
        <w:rPr>
          <w:b/>
        </w:rPr>
        <w:t>DE COLABORARE ADMINISTRATIVĂ ȘI POLITICĂ ÎN JUDEȚUL TIMIȘ ȘI MUNICIPIUL TIMIȘOARA ÎNTRE:</w:t>
      </w:r>
    </w:p>
    <w:p w:rsidR="00EB187A" w:rsidRDefault="00EB187A" w:rsidP="00A104D1">
      <w:pPr>
        <w:pStyle w:val="ListParagraph"/>
        <w:numPr>
          <w:ilvl w:val="0"/>
          <w:numId w:val="1"/>
        </w:numPr>
      </w:pPr>
      <w:r>
        <w:t>Grupul consilierilor județeni și municipali ai PSD-PC</w:t>
      </w:r>
    </w:p>
    <w:p w:rsidR="00EB187A" w:rsidRDefault="00EB187A" w:rsidP="00A104D1">
      <w:pPr>
        <w:pStyle w:val="ListParagraph"/>
        <w:numPr>
          <w:ilvl w:val="0"/>
          <w:numId w:val="1"/>
        </w:numPr>
      </w:pPr>
      <w:r>
        <w:t>Grupul consilierilor județeni și municipali ai PPDD</w:t>
      </w:r>
    </w:p>
    <w:p w:rsidR="00EB187A" w:rsidRDefault="00EB187A" w:rsidP="00A104D1">
      <w:pPr>
        <w:pStyle w:val="ListParagraph"/>
        <w:numPr>
          <w:ilvl w:val="0"/>
          <w:numId w:val="1"/>
        </w:numPr>
      </w:pPr>
      <w:r>
        <w:t>Consilierii municipali ai UpT – Bogdan Herzog, Flavius Boncea, Elena Wolf</w:t>
      </w:r>
    </w:p>
    <w:p w:rsidR="00EB187A" w:rsidRDefault="00EB187A" w:rsidP="0002655F">
      <w:pPr>
        <w:jc w:val="both"/>
      </w:pPr>
    </w:p>
    <w:p w:rsidR="00EB187A" w:rsidRDefault="00EB187A" w:rsidP="0002655F">
      <w:pPr>
        <w:jc w:val="both"/>
      </w:pPr>
      <w:r>
        <w:t>Grupul județean PSD-PC și PPDD, format din 20 de reprezentanți, și grupul de consilieri municipali PSD-PC, PPDD și UpT, format din 15 reprezentanți, vor colabora administrativ și politic în perioada iunie 2014 – iunie 2016, pentru îndeplinirea obiectivelor județene și municipale aflate în anexele prezentului protocol.</w:t>
      </w:r>
    </w:p>
    <w:p w:rsidR="00EB187A" w:rsidRDefault="00EB187A" w:rsidP="0002655F">
      <w:pPr>
        <w:jc w:val="both"/>
      </w:pPr>
      <w:r>
        <w:t xml:space="preserve">Cei 20 de reprezentanți ai PSD-PC-PPDD din cadrul Consiliului Județean Timiș se angajează să îi susțină pentru funcțiile de vicepreședinți ai CJT pe domnii Călin Dobra (PSD) și Florian Zanfir (reprezentant al </w:t>
      </w:r>
      <w:bookmarkStart w:id="0" w:name="_GoBack"/>
      <w:bookmarkEnd w:id="0"/>
      <w:r>
        <w:t>PPDD) pe toată durata colaborării, până la terminarea mandatului în 2016.</w:t>
      </w:r>
    </w:p>
    <w:p w:rsidR="00EB187A" w:rsidRDefault="00EB187A" w:rsidP="0002655F">
      <w:pPr>
        <w:jc w:val="both"/>
      </w:pPr>
      <w:r>
        <w:t>Cei 15 reprezentanți ai PSD-PC-PPDD-UpT din cadrul Consiliului Local Timișoara se angajează să îi susțină pentru funcțiile de viceprimari ai Municipiului Timișoara pe domnii Traian Stoia (PSD) și Bogdan Herzog (UpT) pe toată durata colaborării, până la terminarea mandatului în 2016.</w:t>
      </w:r>
    </w:p>
    <w:p w:rsidR="00EB187A" w:rsidRDefault="00EB187A" w:rsidP="0002655F">
      <w:pPr>
        <w:jc w:val="both"/>
      </w:pPr>
      <w:r>
        <w:t>Reprezentanții acestei alianțe se vor întâlni lunar sau ori de câte ori este nevoie, având ca scop principal consultări pentru realizarea obiectivelor propuse în anexa pentru județul Timiș și în anexa pentru municipiul Timișoara, care fac parte integrantă din acest protocol.</w:t>
      </w:r>
    </w:p>
    <w:p w:rsidR="00EB187A" w:rsidRDefault="00EB187A" w:rsidP="0002655F">
      <w:pPr>
        <w:jc w:val="both"/>
      </w:pPr>
      <w:r>
        <w:t>Reprezentanții acestei alianțe se angajează ca în cazul intrării în CJT și CLT a altor consilieri decât cei care semnează prezentul acord să continue spiritul și litera acestei colaborări pe toată durata până în iunie 2016.</w:t>
      </w:r>
    </w:p>
    <w:p w:rsidR="00EB187A" w:rsidRDefault="00EB187A" w:rsidP="0002655F">
      <w:pPr>
        <w:jc w:val="both"/>
      </w:pPr>
      <w:r>
        <w:t>Reprezentanții acestei alianțe de comun acord vor stabili unitățile administrative (municipii, orașe, comune) în care se poate face schimbarea majorităților în favoarea alianței sau vor susține viceprimarii și primarii  alianței în funcție, aceste majorități urmând a fi schimbate și cu acordul acestora.</w:t>
      </w:r>
    </w:p>
    <w:p w:rsidR="00EB187A" w:rsidRDefault="00EB187A" w:rsidP="00A104D1">
      <w:r>
        <w:rPr>
          <w:b/>
        </w:rPr>
        <w:t xml:space="preserve"> </w:t>
      </w:r>
    </w:p>
    <w:p w:rsidR="00EB187A" w:rsidRPr="00F67938" w:rsidRDefault="00EB187A" w:rsidP="00F67938">
      <w:pPr>
        <w:jc w:val="right"/>
        <w:rPr>
          <w:b/>
          <w:i/>
        </w:rPr>
      </w:pPr>
      <w:r w:rsidRPr="00F67938">
        <w:rPr>
          <w:b/>
          <w:i/>
        </w:rPr>
        <w:t>Timișoara, 3 iunie 2014</w:t>
      </w:r>
    </w:p>
    <w:sectPr w:rsidR="00EB187A" w:rsidRPr="00F67938" w:rsidSect="005F1E3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0F8" w:rsidRDefault="009A70F8" w:rsidP="0011576F">
      <w:pPr>
        <w:spacing w:after="0" w:line="240" w:lineRule="auto"/>
      </w:pPr>
      <w:r>
        <w:separator/>
      </w:r>
    </w:p>
  </w:endnote>
  <w:endnote w:type="continuationSeparator" w:id="1">
    <w:p w:rsidR="009A70F8" w:rsidRDefault="009A70F8" w:rsidP="00115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0F8" w:rsidRDefault="009A70F8" w:rsidP="0011576F">
      <w:pPr>
        <w:spacing w:after="0" w:line="240" w:lineRule="auto"/>
      </w:pPr>
      <w:r>
        <w:separator/>
      </w:r>
    </w:p>
  </w:footnote>
  <w:footnote w:type="continuationSeparator" w:id="1">
    <w:p w:rsidR="009A70F8" w:rsidRDefault="009A70F8" w:rsidP="00115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7A" w:rsidRDefault="006D0D67">
    <w:pPr>
      <w:pStyle w:val="Header"/>
      <w:jc w:val="center"/>
    </w:pPr>
    <w:fldSimple w:instr=" PAGE   \* MERGEFORMAT ">
      <w:r w:rsidR="003A40DF">
        <w:rPr>
          <w:noProof/>
        </w:rPr>
        <w:t>1</w:t>
      </w:r>
    </w:fldSimple>
  </w:p>
  <w:p w:rsidR="00EB187A" w:rsidRDefault="00EB1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05A"/>
    <w:multiLevelType w:val="hybridMultilevel"/>
    <w:tmpl w:val="4DA664F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56887A17"/>
    <w:multiLevelType w:val="hybridMultilevel"/>
    <w:tmpl w:val="8C448E8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04D1"/>
    <w:rsid w:val="0002655F"/>
    <w:rsid w:val="0011576F"/>
    <w:rsid w:val="002723C0"/>
    <w:rsid w:val="003A40DF"/>
    <w:rsid w:val="00485E17"/>
    <w:rsid w:val="005117D8"/>
    <w:rsid w:val="005F1E39"/>
    <w:rsid w:val="0069584C"/>
    <w:rsid w:val="006D0D67"/>
    <w:rsid w:val="009A70F8"/>
    <w:rsid w:val="00A104D1"/>
    <w:rsid w:val="00B32088"/>
    <w:rsid w:val="00DB527A"/>
    <w:rsid w:val="00E44506"/>
    <w:rsid w:val="00EB187A"/>
    <w:rsid w:val="00F6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3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04D1"/>
    <w:pPr>
      <w:ind w:left="720"/>
      <w:contextualSpacing/>
    </w:pPr>
  </w:style>
  <w:style w:type="paragraph" w:styleId="BalloonText">
    <w:name w:val="Balloon Text"/>
    <w:basedOn w:val="Normal"/>
    <w:link w:val="BalloonTextChar"/>
    <w:uiPriority w:val="99"/>
    <w:semiHidden/>
    <w:rsid w:val="0002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55F"/>
    <w:rPr>
      <w:rFonts w:ascii="Tahoma" w:hAnsi="Tahoma" w:cs="Tahoma"/>
      <w:sz w:val="16"/>
      <w:szCs w:val="16"/>
    </w:rPr>
  </w:style>
  <w:style w:type="paragraph" w:styleId="Header">
    <w:name w:val="header"/>
    <w:basedOn w:val="Normal"/>
    <w:link w:val="HeaderChar"/>
    <w:uiPriority w:val="99"/>
    <w:rsid w:val="001157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1576F"/>
    <w:rPr>
      <w:rFonts w:cs="Times New Roman"/>
    </w:rPr>
  </w:style>
  <w:style w:type="paragraph" w:styleId="Footer">
    <w:name w:val="footer"/>
    <w:basedOn w:val="Normal"/>
    <w:link w:val="FooterChar"/>
    <w:uiPriority w:val="99"/>
    <w:rsid w:val="0011576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157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subject/>
  <dc:creator>007</dc:creator>
  <cp:keywords/>
  <dc:description/>
  <cp:lastModifiedBy>Luci Work</cp:lastModifiedBy>
  <cp:revision>2</cp:revision>
  <cp:lastPrinted>2014-06-03T10:33:00Z</cp:lastPrinted>
  <dcterms:created xsi:type="dcterms:W3CDTF">2014-06-03T10:47:00Z</dcterms:created>
  <dcterms:modified xsi:type="dcterms:W3CDTF">2014-06-03T10:47:00Z</dcterms:modified>
</cp:coreProperties>
</file>